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31" w:rsidRDefault="00141C1A">
      <w:pPr>
        <w:rPr>
          <w:lang w:val="en-US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181600" cy="3462861"/>
            <wp:effectExtent l="19050" t="0" r="0" b="0"/>
            <wp:docPr id="1" name="Рисунок 1" descr="J:\фото\фото33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\фото33 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40" cy="347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1A" w:rsidRPr="00141C1A" w:rsidRDefault="00141C1A" w:rsidP="00141C1A">
      <w:pPr>
        <w:jc w:val="center"/>
      </w:pPr>
      <w:r>
        <w:t>Новинский филиал.  Акция "Колокольчик мира ".Сентябрь 2016 год</w:t>
      </w:r>
    </w:p>
    <w:sectPr w:rsidR="00141C1A" w:rsidRPr="00141C1A" w:rsidSect="00DE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1C1A"/>
    <w:rsid w:val="00141C1A"/>
    <w:rsid w:val="00D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2016-11-25T13:13:00Z</dcterms:created>
  <dcterms:modified xsi:type="dcterms:W3CDTF">2016-11-25T13:19:00Z</dcterms:modified>
</cp:coreProperties>
</file>